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7734" w14:textId="16246BC2" w:rsidR="00F7545A" w:rsidRPr="00E727D1" w:rsidRDefault="00F7545A" w:rsidP="00F7545A">
      <w:pPr>
        <w:pStyle w:val="Subhead"/>
        <w:rPr>
          <w:bCs/>
          <w:spacing w:val="-10"/>
          <w:kern w:val="28"/>
          <w:sz w:val="40"/>
          <w:szCs w:val="40"/>
        </w:rPr>
      </w:pPr>
      <w:r w:rsidRPr="00E727D1">
        <w:rPr>
          <w:bCs/>
          <w:spacing w:val="-10"/>
          <w:kern w:val="28"/>
          <w:sz w:val="40"/>
          <w:szCs w:val="40"/>
        </w:rPr>
        <w:t>Benn</w:t>
      </w:r>
      <w:r w:rsidR="00001BEA" w:rsidRPr="00E727D1">
        <w:rPr>
          <w:bCs/>
          <w:spacing w:val="-10"/>
          <w:kern w:val="28"/>
          <w:sz w:val="40"/>
          <w:szCs w:val="40"/>
        </w:rPr>
        <w:t xml:space="preserve">inghoven | </w:t>
      </w:r>
      <w:r w:rsidRPr="00E727D1">
        <w:rPr>
          <w:bCs/>
          <w:spacing w:val="-10"/>
          <w:kern w:val="28"/>
          <w:sz w:val="40"/>
          <w:szCs w:val="40"/>
        </w:rPr>
        <w:t xml:space="preserve">Brennstoffe der </w:t>
      </w:r>
      <w:r w:rsidR="00001BEA" w:rsidRPr="00E727D1">
        <w:rPr>
          <w:bCs/>
          <w:spacing w:val="-10"/>
          <w:kern w:val="28"/>
          <w:sz w:val="40"/>
          <w:szCs w:val="40"/>
        </w:rPr>
        <w:br/>
      </w:r>
      <w:r w:rsidRPr="00E727D1">
        <w:rPr>
          <w:bCs/>
          <w:spacing w:val="-10"/>
          <w:kern w:val="28"/>
          <w:sz w:val="40"/>
          <w:szCs w:val="40"/>
        </w:rPr>
        <w:t>Zukunft sind CO</w:t>
      </w:r>
      <w:r w:rsidRPr="00E727D1">
        <w:rPr>
          <w:bCs/>
          <w:spacing w:val="-10"/>
          <w:kern w:val="28"/>
          <w:sz w:val="40"/>
          <w:szCs w:val="40"/>
          <w:vertAlign w:val="subscript"/>
        </w:rPr>
        <w:t>2</w:t>
      </w:r>
      <w:r w:rsidRPr="00E727D1">
        <w:rPr>
          <w:bCs/>
          <w:spacing w:val="-10"/>
          <w:kern w:val="28"/>
          <w:sz w:val="40"/>
          <w:szCs w:val="40"/>
        </w:rPr>
        <w:t xml:space="preserve"> neutral</w:t>
      </w:r>
    </w:p>
    <w:p w14:paraId="6183309A" w14:textId="3A8E1223" w:rsidR="00BD26CC" w:rsidRPr="00E727D1" w:rsidRDefault="00F7545A" w:rsidP="00BD26CC">
      <w:pPr>
        <w:pStyle w:val="Subhead"/>
        <w:rPr>
          <w:bCs/>
        </w:rPr>
      </w:pPr>
      <w:r w:rsidRPr="00E727D1">
        <w:rPr>
          <w:bCs/>
        </w:rPr>
        <w:t xml:space="preserve">Benninghoven </w:t>
      </w:r>
      <w:r w:rsidR="00BD26CC" w:rsidRPr="00E727D1">
        <w:rPr>
          <w:bCs/>
        </w:rPr>
        <w:t>Brenner ermöglichen die sichere Nutzung regenerativer und damit zukunftsfähiger Energiequellen</w:t>
      </w:r>
    </w:p>
    <w:p w14:paraId="753539EE" w14:textId="495A8052" w:rsidR="0093711D" w:rsidRPr="00E727D1" w:rsidRDefault="00BD26CC" w:rsidP="0093711D">
      <w:pPr>
        <w:pStyle w:val="Teaser"/>
      </w:pPr>
      <w:r w:rsidRPr="00E727D1">
        <w:rPr>
          <w:bCs/>
        </w:rPr>
        <w:t>In vielen Märkten steht der Ausstieg aus dem Brennstoff Kohle bevor, auch mit Erdöl betriebene System</w:t>
      </w:r>
      <w:r w:rsidR="00F57C3D">
        <w:rPr>
          <w:bCs/>
        </w:rPr>
        <w:t>e</w:t>
      </w:r>
      <w:r w:rsidRPr="00E727D1">
        <w:rPr>
          <w:bCs/>
        </w:rPr>
        <w:t xml:space="preserve"> unterliegen zunehmend Reglementierungen und Einschränkungen. </w:t>
      </w:r>
      <w:r w:rsidR="00F7545A" w:rsidRPr="00E727D1">
        <w:rPr>
          <w:bCs/>
        </w:rPr>
        <w:t>Mit</w:t>
      </w:r>
      <w:r w:rsidR="0093711D" w:rsidRPr="00E727D1">
        <w:rPr>
          <w:bCs/>
        </w:rPr>
        <w:t xml:space="preserve"> </w:t>
      </w:r>
      <w:r w:rsidR="00F7545A" w:rsidRPr="00E727D1">
        <w:rPr>
          <w:bCs/>
        </w:rPr>
        <w:t>Technologien von Benninghoven können sich Betreiber zukunftsorientiert</w:t>
      </w:r>
      <w:r w:rsidR="0093711D" w:rsidRPr="00E727D1">
        <w:rPr>
          <w:bCs/>
        </w:rPr>
        <w:t xml:space="preserve"> </w:t>
      </w:r>
      <w:r w:rsidR="00F7545A" w:rsidRPr="00E727D1">
        <w:rPr>
          <w:bCs/>
        </w:rPr>
        <w:t>aufstellen und den Standort ihrer Anlage sichern. Einen Beitrag dazu leisten</w:t>
      </w:r>
      <w:r w:rsidR="0093711D" w:rsidRPr="00E727D1">
        <w:rPr>
          <w:bCs/>
        </w:rPr>
        <w:t xml:space="preserve"> </w:t>
      </w:r>
      <w:r w:rsidR="00F7545A" w:rsidRPr="00E727D1">
        <w:rPr>
          <w:bCs/>
        </w:rPr>
        <w:t>E</w:t>
      </w:r>
      <w:r w:rsidR="004E41FB">
        <w:rPr>
          <w:bCs/>
        </w:rPr>
        <w:t>VO</w:t>
      </w:r>
      <w:r w:rsidR="00F7545A" w:rsidRPr="00E727D1">
        <w:rPr>
          <w:bCs/>
        </w:rPr>
        <w:t xml:space="preserve"> J</w:t>
      </w:r>
      <w:r w:rsidR="004E41FB">
        <w:rPr>
          <w:bCs/>
        </w:rPr>
        <w:t>ET</w:t>
      </w:r>
      <w:r w:rsidR="00F7545A" w:rsidRPr="00E727D1">
        <w:rPr>
          <w:bCs/>
        </w:rPr>
        <w:t xml:space="preserve"> Mehrstoffbrenner, die regenerative Brennstoffe</w:t>
      </w:r>
      <w:r w:rsidR="00001BEA" w:rsidRPr="00E727D1">
        <w:rPr>
          <w:bCs/>
        </w:rPr>
        <w:t xml:space="preserve"> wie </w:t>
      </w:r>
      <w:r w:rsidR="00F7545A" w:rsidRPr="00E727D1">
        <w:rPr>
          <w:bCs/>
        </w:rPr>
        <w:t>Biomass to</w:t>
      </w:r>
      <w:r w:rsidR="0093711D" w:rsidRPr="00E727D1">
        <w:rPr>
          <w:bCs/>
        </w:rPr>
        <w:t xml:space="preserve"> </w:t>
      </w:r>
      <w:r w:rsidR="00F7545A" w:rsidRPr="00E727D1">
        <w:rPr>
          <w:bCs/>
        </w:rPr>
        <w:t>Liquid (BtL) und Holzstaub nutzen können. Beide haben eine neutrale CO</w:t>
      </w:r>
      <w:r w:rsidR="00F7545A" w:rsidRPr="00E727D1">
        <w:rPr>
          <w:bCs/>
          <w:vertAlign w:val="subscript"/>
        </w:rPr>
        <w:t>2</w:t>
      </w:r>
      <w:r w:rsidR="00F7545A" w:rsidRPr="00E727D1">
        <w:rPr>
          <w:bCs/>
        </w:rPr>
        <w:t>-Bilanz.</w:t>
      </w:r>
    </w:p>
    <w:p w14:paraId="00095574" w14:textId="383978A8" w:rsidR="00F7545A" w:rsidRPr="00E727D1" w:rsidRDefault="00001BEA" w:rsidP="00F7545A">
      <w:pPr>
        <w:pStyle w:val="Standardabsatz"/>
        <w:spacing w:after="0"/>
        <w:rPr>
          <w:b/>
          <w:bCs/>
        </w:rPr>
      </w:pPr>
      <w:r w:rsidRPr="00E727D1">
        <w:rPr>
          <w:b/>
          <w:bCs/>
        </w:rPr>
        <w:t>CO</w:t>
      </w:r>
      <w:r w:rsidRPr="00E727D1">
        <w:rPr>
          <w:b/>
          <w:bCs/>
          <w:vertAlign w:val="subscript"/>
        </w:rPr>
        <w:t>2</w:t>
      </w:r>
      <w:r w:rsidRPr="00E727D1">
        <w:rPr>
          <w:b/>
          <w:bCs/>
        </w:rPr>
        <w:t>-neutrale statt fossile Brennstoffe</w:t>
      </w:r>
    </w:p>
    <w:p w14:paraId="35E9F0A4" w14:textId="1546BD56" w:rsidR="0093711D" w:rsidRPr="00E727D1" w:rsidRDefault="00F425CD" w:rsidP="0093711D">
      <w:pPr>
        <w:pStyle w:val="Standardabsatz"/>
      </w:pPr>
      <w:r>
        <w:rPr>
          <w:bCs/>
        </w:rPr>
        <w:t>W</w:t>
      </w:r>
      <w:r w:rsidR="0093711D" w:rsidRPr="00E727D1">
        <w:rPr>
          <w:bCs/>
        </w:rPr>
        <w:t xml:space="preserve">eltweit </w:t>
      </w:r>
      <w:r w:rsidR="004E41FB">
        <w:rPr>
          <w:bCs/>
        </w:rPr>
        <w:t>stellen</w:t>
      </w:r>
      <w:r w:rsidR="004E41FB" w:rsidRPr="00E727D1">
        <w:rPr>
          <w:bCs/>
        </w:rPr>
        <w:t xml:space="preserve"> </w:t>
      </w:r>
      <w:r w:rsidR="0093711D" w:rsidRPr="00E727D1">
        <w:rPr>
          <w:bCs/>
        </w:rPr>
        <w:t>Klimaabkommen</w:t>
      </w:r>
      <w:r>
        <w:rPr>
          <w:bCs/>
        </w:rPr>
        <w:t xml:space="preserve"> und strengere Regulierungen von </w:t>
      </w:r>
      <w:r w:rsidR="0093711D" w:rsidRPr="00E727D1">
        <w:rPr>
          <w:bCs/>
        </w:rPr>
        <w:t xml:space="preserve">Regierungen und Behörden </w:t>
      </w:r>
      <w:r>
        <w:rPr>
          <w:bCs/>
        </w:rPr>
        <w:t xml:space="preserve">auch die </w:t>
      </w:r>
      <w:r w:rsidRPr="00F425CD">
        <w:rPr>
          <w:bCs/>
        </w:rPr>
        <w:t>Asphaltindustrie</w:t>
      </w:r>
      <w:r>
        <w:rPr>
          <w:bCs/>
        </w:rPr>
        <w:t xml:space="preserve"> vor </w:t>
      </w:r>
      <w:r w:rsidR="00016036">
        <w:rPr>
          <w:bCs/>
        </w:rPr>
        <w:t>neue Herausforderungen</w:t>
      </w:r>
      <w:r>
        <w:rPr>
          <w:bCs/>
        </w:rPr>
        <w:t xml:space="preserve">, </w:t>
      </w:r>
      <w:r w:rsidRPr="00F425CD">
        <w:rPr>
          <w:bCs/>
        </w:rPr>
        <w:t>Treibhausgase wie CO</w:t>
      </w:r>
      <w:r w:rsidRPr="001D2FE9">
        <w:rPr>
          <w:bCs/>
          <w:vertAlign w:val="subscript"/>
        </w:rPr>
        <w:t>2</w:t>
      </w:r>
      <w:r w:rsidRPr="00F425CD">
        <w:rPr>
          <w:bCs/>
        </w:rPr>
        <w:t xml:space="preserve"> </w:t>
      </w:r>
      <w:r>
        <w:rPr>
          <w:bCs/>
        </w:rPr>
        <w:t xml:space="preserve">zu reduzieren. </w:t>
      </w:r>
      <w:r w:rsidR="00016036">
        <w:rPr>
          <w:bCs/>
        </w:rPr>
        <w:t>Für Betreiber von Mischanlagen gilt</w:t>
      </w:r>
      <w:r w:rsidR="0093711D" w:rsidRPr="00E727D1">
        <w:rPr>
          <w:bCs/>
        </w:rPr>
        <w:t>, Emissionen einzusparen und damit einen Beitrag zur Standortsicherung zu leisten. Wenn es darum geht, nachhaltiger und sauberer Asphalt zu mischen, ist bereits die Umstellung von Öl oder Kohlenstaub auf Gas ein großer Beitrag: Erdgas oder Fl</w:t>
      </w:r>
      <w:r w:rsidR="003D4E8F" w:rsidRPr="00E727D1">
        <w:rPr>
          <w:bCs/>
        </w:rPr>
        <w:t>ü</w:t>
      </w:r>
      <w:r w:rsidR="0093711D" w:rsidRPr="00E727D1">
        <w:rPr>
          <w:bCs/>
        </w:rPr>
        <w:t>ssiggas halbieren bereits die CO</w:t>
      </w:r>
      <w:r w:rsidR="0093711D" w:rsidRPr="00E727D1">
        <w:rPr>
          <w:bCs/>
          <w:vertAlign w:val="subscript"/>
        </w:rPr>
        <w:t>2</w:t>
      </w:r>
      <w:r w:rsidR="0093711D" w:rsidRPr="00E727D1">
        <w:rPr>
          <w:bCs/>
        </w:rPr>
        <w:t>-Emissionen.</w:t>
      </w:r>
    </w:p>
    <w:p w14:paraId="0E07AA0D" w14:textId="55DA5C57" w:rsidR="003F1DF6" w:rsidRPr="00E727D1" w:rsidRDefault="0093711D" w:rsidP="003F1DF6">
      <w:pPr>
        <w:pStyle w:val="Standardabsatz"/>
      </w:pPr>
      <w:r w:rsidRPr="00E727D1">
        <w:rPr>
          <w:bCs/>
        </w:rPr>
        <w:t>Noch günstiger fällt die Bilanz für die regenerativen Brennstoffe Holzstaub und verflüssigte Biomasse (Biomass to Liquid) aus: Sie sind in ihrer Bilanz CO</w:t>
      </w:r>
      <w:r w:rsidRPr="00E727D1">
        <w:rPr>
          <w:bCs/>
          <w:vertAlign w:val="subscript"/>
        </w:rPr>
        <w:t>2</w:t>
      </w:r>
      <w:r w:rsidRPr="00E727D1">
        <w:rPr>
          <w:bCs/>
        </w:rPr>
        <w:t xml:space="preserve">-neutral. </w:t>
      </w:r>
      <w:r w:rsidR="00016036">
        <w:rPr>
          <w:bCs/>
        </w:rPr>
        <w:t>A</w:t>
      </w:r>
      <w:r w:rsidR="00016036" w:rsidRPr="00016036">
        <w:rPr>
          <w:bCs/>
        </w:rPr>
        <w:t xml:space="preserve">uch hinsichtlich ihrer Verfügbarkeit </w:t>
      </w:r>
      <w:r w:rsidRPr="00E727D1">
        <w:rPr>
          <w:bCs/>
        </w:rPr>
        <w:t xml:space="preserve">sind die Brennstoffe der Zukunft </w:t>
      </w:r>
      <w:r w:rsidR="00016036" w:rsidRPr="00016036">
        <w:rPr>
          <w:bCs/>
        </w:rPr>
        <w:t>attraktiv</w:t>
      </w:r>
      <w:r w:rsidR="00016036">
        <w:rPr>
          <w:bCs/>
        </w:rPr>
        <w:t>, d</w:t>
      </w:r>
      <w:r w:rsidRPr="00E727D1">
        <w:rPr>
          <w:bCs/>
        </w:rPr>
        <w:t>a fossile</w:t>
      </w:r>
      <w:r w:rsidR="00016036">
        <w:rPr>
          <w:bCs/>
        </w:rPr>
        <w:t xml:space="preserve"> </w:t>
      </w:r>
      <w:r w:rsidRPr="00E727D1">
        <w:rPr>
          <w:bCs/>
        </w:rPr>
        <w:t xml:space="preserve">Brennstoffe </w:t>
      </w:r>
      <w:r w:rsidR="00016036">
        <w:rPr>
          <w:bCs/>
        </w:rPr>
        <w:t>nicht nur endlich</w:t>
      </w:r>
      <w:r w:rsidR="00D40B7D">
        <w:rPr>
          <w:bCs/>
        </w:rPr>
        <w:t xml:space="preserve"> sind</w:t>
      </w:r>
      <w:r w:rsidR="00016036">
        <w:rPr>
          <w:bCs/>
        </w:rPr>
        <w:t xml:space="preserve">, sondern </w:t>
      </w:r>
      <w:r w:rsidR="00D40B7D">
        <w:rPr>
          <w:bCs/>
        </w:rPr>
        <w:t xml:space="preserve">ihre </w:t>
      </w:r>
      <w:r w:rsidR="004E41FB">
        <w:rPr>
          <w:bCs/>
        </w:rPr>
        <w:t>Verfügbarkeit</w:t>
      </w:r>
      <w:r w:rsidR="004E41FB" w:rsidRPr="00D40B7D">
        <w:rPr>
          <w:bCs/>
        </w:rPr>
        <w:t xml:space="preserve"> </w:t>
      </w:r>
      <w:r w:rsidR="00016036">
        <w:rPr>
          <w:bCs/>
        </w:rPr>
        <w:t xml:space="preserve">zunehmend erschwert ist. Umso wichtiger </w:t>
      </w:r>
      <w:r w:rsidR="00391778">
        <w:rPr>
          <w:bCs/>
        </w:rPr>
        <w:t>ist</w:t>
      </w:r>
      <w:r w:rsidR="00016036">
        <w:rPr>
          <w:bCs/>
        </w:rPr>
        <w:t xml:space="preserve"> </w:t>
      </w:r>
      <w:r w:rsidR="00391778">
        <w:rPr>
          <w:bCs/>
        </w:rPr>
        <w:t xml:space="preserve">es </w:t>
      </w:r>
      <w:r w:rsidR="00016036">
        <w:rPr>
          <w:bCs/>
        </w:rPr>
        <w:t>für Anlagen-</w:t>
      </w:r>
      <w:r w:rsidRPr="00E727D1">
        <w:rPr>
          <w:bCs/>
        </w:rPr>
        <w:t>Betreiber</w:t>
      </w:r>
      <w:r w:rsidR="00391778">
        <w:rPr>
          <w:bCs/>
        </w:rPr>
        <w:t>, mit den passenden Technologien</w:t>
      </w:r>
      <w:r w:rsidR="00016036">
        <w:rPr>
          <w:bCs/>
        </w:rPr>
        <w:t xml:space="preserve"> </w:t>
      </w:r>
      <w:r w:rsidR="00391778">
        <w:rPr>
          <w:bCs/>
        </w:rPr>
        <w:t>für die Nutzung alternativer Brennstoffe und damit für die Zukunft gerüstet zu sein</w:t>
      </w:r>
      <w:r w:rsidRPr="00E727D1">
        <w:rPr>
          <w:bCs/>
        </w:rPr>
        <w:t>.</w:t>
      </w:r>
    </w:p>
    <w:p w14:paraId="352952EB" w14:textId="4BC246E8" w:rsidR="00A821D7" w:rsidRPr="00E727D1" w:rsidRDefault="00A821D7" w:rsidP="0093711D">
      <w:pPr>
        <w:pStyle w:val="Standardabsatz"/>
        <w:spacing w:after="0"/>
        <w:rPr>
          <w:b/>
          <w:bCs/>
        </w:rPr>
      </w:pPr>
      <w:r w:rsidRPr="00E727D1">
        <w:rPr>
          <w:b/>
          <w:bCs/>
        </w:rPr>
        <w:t>Holzstaub-Brenner sind in der Bilanz CO</w:t>
      </w:r>
      <w:r w:rsidRPr="00E727D1">
        <w:rPr>
          <w:b/>
          <w:bCs/>
          <w:vertAlign w:val="subscript"/>
        </w:rPr>
        <w:t>2</w:t>
      </w:r>
      <w:r w:rsidRPr="00E727D1">
        <w:rPr>
          <w:b/>
          <w:bCs/>
        </w:rPr>
        <w:t>-neutral</w:t>
      </w:r>
    </w:p>
    <w:p w14:paraId="1ECD9B7C" w14:textId="0E956E94" w:rsidR="003F1DF6" w:rsidRPr="00E727D1" w:rsidRDefault="00F7545A" w:rsidP="003F1DF6">
      <w:pPr>
        <w:pStyle w:val="Standardabsatz"/>
      </w:pPr>
      <w:r w:rsidRPr="00E727D1">
        <w:rPr>
          <w:bCs/>
        </w:rPr>
        <w:t>Holz ist ein regenerativer Rohstoff, der nachhaltig bewirtschaftet werden kann</w:t>
      </w:r>
      <w:r w:rsidR="00C70965">
        <w:rPr>
          <w:bCs/>
        </w:rPr>
        <w:t xml:space="preserve"> und dadurch als Brennstoff </w:t>
      </w:r>
      <w:r w:rsidRPr="00E727D1">
        <w:rPr>
          <w:bCs/>
        </w:rPr>
        <w:t>in seiner Bilanz CO</w:t>
      </w:r>
      <w:r w:rsidRPr="00E727D1">
        <w:rPr>
          <w:bCs/>
          <w:vertAlign w:val="subscript"/>
        </w:rPr>
        <w:t>2</w:t>
      </w:r>
      <w:r w:rsidRPr="00E727D1">
        <w:rPr>
          <w:bCs/>
        </w:rPr>
        <w:t>-neutral</w:t>
      </w:r>
      <w:r w:rsidR="00C70965">
        <w:rPr>
          <w:bCs/>
        </w:rPr>
        <w:t xml:space="preserve"> ist</w:t>
      </w:r>
      <w:r w:rsidRPr="00E727D1">
        <w:rPr>
          <w:bCs/>
        </w:rPr>
        <w:t>. Mit dem E</w:t>
      </w:r>
      <w:r w:rsidR="004E41FB">
        <w:rPr>
          <w:bCs/>
        </w:rPr>
        <w:t>VO</w:t>
      </w:r>
      <w:r w:rsidRPr="00E727D1">
        <w:rPr>
          <w:bCs/>
        </w:rPr>
        <w:t xml:space="preserve"> J</w:t>
      </w:r>
      <w:r w:rsidR="004E41FB">
        <w:rPr>
          <w:bCs/>
        </w:rPr>
        <w:t>ET</w:t>
      </w:r>
      <w:r w:rsidRPr="00E727D1">
        <w:rPr>
          <w:bCs/>
        </w:rPr>
        <w:t xml:space="preserve"> Holzstaub-Brenner hat Benninghoven Holz</w:t>
      </w:r>
      <w:r w:rsidR="00614403" w:rsidRPr="00E727D1">
        <w:rPr>
          <w:bCs/>
        </w:rPr>
        <w:t>staub</w:t>
      </w:r>
      <w:r w:rsidRPr="00E727D1">
        <w:rPr>
          <w:bCs/>
        </w:rPr>
        <w:t xml:space="preserve"> f</w:t>
      </w:r>
      <w:r w:rsidR="00906A9C" w:rsidRPr="00E727D1">
        <w:rPr>
          <w:bCs/>
        </w:rPr>
        <w:t>ü</w:t>
      </w:r>
      <w:r w:rsidRPr="00E727D1">
        <w:rPr>
          <w:bCs/>
        </w:rPr>
        <w:t>r das Verfeuern</w:t>
      </w:r>
      <w:r w:rsidR="0093711D" w:rsidRPr="00E727D1">
        <w:rPr>
          <w:bCs/>
        </w:rPr>
        <w:t xml:space="preserve"> </w:t>
      </w:r>
      <w:r w:rsidRPr="00E727D1">
        <w:rPr>
          <w:bCs/>
        </w:rPr>
        <w:t xml:space="preserve">in Asphaltmischanlagen erschlossen – und damit </w:t>
      </w:r>
      <w:r w:rsidR="00C70965">
        <w:rPr>
          <w:bCs/>
        </w:rPr>
        <w:t xml:space="preserve">das Portfolio der eigenen Brennertechnologie noch einmal erweitert. Für Betreiber ist der </w:t>
      </w:r>
      <w:r w:rsidR="00C70965" w:rsidRPr="00C70965">
        <w:rPr>
          <w:bCs/>
        </w:rPr>
        <w:t>Holzstaub-Brenner</w:t>
      </w:r>
      <w:r w:rsidR="00C70965">
        <w:rPr>
          <w:bCs/>
        </w:rPr>
        <w:t xml:space="preserve"> eine </w:t>
      </w:r>
      <w:r w:rsidRPr="00E727D1">
        <w:rPr>
          <w:bCs/>
        </w:rPr>
        <w:t>nachhaltige Möglichkeit, ihre Anlage zukunftsorientiert aufzustellen.</w:t>
      </w:r>
    </w:p>
    <w:p w14:paraId="73ECB560" w14:textId="7E26BADF" w:rsidR="003F1DF6" w:rsidRPr="00E727D1" w:rsidRDefault="00F7545A" w:rsidP="003F1DF6">
      <w:pPr>
        <w:pStyle w:val="Standardabsatz"/>
        <w:rPr>
          <w:bCs/>
        </w:rPr>
      </w:pPr>
      <w:r w:rsidRPr="00E727D1">
        <w:rPr>
          <w:bCs/>
        </w:rPr>
        <w:t xml:space="preserve">Die Entwicklungsingenieure von Benninghoven haben </w:t>
      </w:r>
      <w:r w:rsidR="00C70965">
        <w:rPr>
          <w:bCs/>
        </w:rPr>
        <w:t>die ideale</w:t>
      </w:r>
      <w:r w:rsidRPr="00E727D1">
        <w:rPr>
          <w:bCs/>
        </w:rPr>
        <w:t xml:space="preserve"> Partikelgröße</w:t>
      </w:r>
      <w:r w:rsidR="003F1DF6" w:rsidRPr="00E727D1">
        <w:rPr>
          <w:bCs/>
        </w:rPr>
        <w:t xml:space="preserve"> </w:t>
      </w:r>
      <w:r w:rsidRPr="00E727D1">
        <w:rPr>
          <w:bCs/>
        </w:rPr>
        <w:t xml:space="preserve">des Holzstaubs ermittelt, der </w:t>
      </w:r>
      <w:r w:rsidR="00906A9C" w:rsidRPr="00E727D1">
        <w:rPr>
          <w:bCs/>
        </w:rPr>
        <w:t>ü</w:t>
      </w:r>
      <w:r w:rsidRPr="00E727D1">
        <w:rPr>
          <w:bCs/>
        </w:rPr>
        <w:t>berwiegend aus Holzresten und -abfälllen gewonnen</w:t>
      </w:r>
      <w:r w:rsidR="003F1DF6" w:rsidRPr="00E727D1">
        <w:rPr>
          <w:bCs/>
        </w:rPr>
        <w:t xml:space="preserve"> </w:t>
      </w:r>
      <w:r w:rsidRPr="00E727D1">
        <w:rPr>
          <w:bCs/>
        </w:rPr>
        <w:t>wird. Die optimale Sieblinie des Brennstoffs ist wichtig f</w:t>
      </w:r>
      <w:r w:rsidR="00906A9C" w:rsidRPr="00E727D1">
        <w:rPr>
          <w:bCs/>
        </w:rPr>
        <w:t>ü</w:t>
      </w:r>
      <w:r w:rsidRPr="00E727D1">
        <w:rPr>
          <w:bCs/>
        </w:rPr>
        <w:t>r die Flammgeometrie des</w:t>
      </w:r>
      <w:r w:rsidR="003F1DF6" w:rsidRPr="00E727D1">
        <w:rPr>
          <w:bCs/>
        </w:rPr>
        <w:t xml:space="preserve"> </w:t>
      </w:r>
      <w:r w:rsidRPr="00E727D1">
        <w:rPr>
          <w:bCs/>
        </w:rPr>
        <w:t>Brenners – und damit f</w:t>
      </w:r>
      <w:r w:rsidR="00906A9C" w:rsidRPr="00E727D1">
        <w:rPr>
          <w:bCs/>
        </w:rPr>
        <w:t>ü</w:t>
      </w:r>
      <w:r w:rsidRPr="00E727D1">
        <w:rPr>
          <w:bCs/>
        </w:rPr>
        <w:t xml:space="preserve">r die Effektivität </w:t>
      </w:r>
      <w:r w:rsidR="00C70965" w:rsidRPr="00E727D1">
        <w:rPr>
          <w:bCs/>
        </w:rPr>
        <w:t>de</w:t>
      </w:r>
      <w:r w:rsidR="00C70965">
        <w:rPr>
          <w:bCs/>
        </w:rPr>
        <w:t>s</w:t>
      </w:r>
      <w:r w:rsidR="00C70965" w:rsidRPr="00E727D1">
        <w:rPr>
          <w:bCs/>
        </w:rPr>
        <w:t xml:space="preserve"> Erhitz</w:t>
      </w:r>
      <w:r w:rsidR="00C70965">
        <w:rPr>
          <w:bCs/>
        </w:rPr>
        <w:t>en</w:t>
      </w:r>
      <w:r w:rsidR="00E97ED0">
        <w:rPr>
          <w:bCs/>
        </w:rPr>
        <w:t>s</w:t>
      </w:r>
      <w:r w:rsidR="00C70965" w:rsidRPr="00E727D1">
        <w:rPr>
          <w:bCs/>
        </w:rPr>
        <w:t xml:space="preserve"> </w:t>
      </w:r>
      <w:r w:rsidRPr="00E727D1">
        <w:rPr>
          <w:bCs/>
        </w:rPr>
        <w:t>von Weißmineral</w:t>
      </w:r>
      <w:r w:rsidR="003F1DF6" w:rsidRPr="00E727D1">
        <w:rPr>
          <w:rFonts w:ascii="Times New Roman" w:hAnsi="Times New Roman"/>
          <w:szCs w:val="22"/>
          <w:lang w:eastAsia="de-DE"/>
        </w:rPr>
        <w:t xml:space="preserve"> </w:t>
      </w:r>
      <w:r w:rsidRPr="00E727D1">
        <w:rPr>
          <w:bCs/>
        </w:rPr>
        <w:t xml:space="preserve">beziehungsweise des Recycling-Materials. </w:t>
      </w:r>
      <w:r w:rsidR="00E97ED0">
        <w:rPr>
          <w:bCs/>
        </w:rPr>
        <w:t>Der</w:t>
      </w:r>
      <w:r w:rsidRPr="00E727D1">
        <w:rPr>
          <w:bCs/>
        </w:rPr>
        <w:t xml:space="preserve"> E</w:t>
      </w:r>
      <w:r w:rsidR="004E41FB">
        <w:rPr>
          <w:bCs/>
        </w:rPr>
        <w:t>VO</w:t>
      </w:r>
      <w:r w:rsidRPr="00E727D1">
        <w:rPr>
          <w:bCs/>
        </w:rPr>
        <w:t xml:space="preserve"> J</w:t>
      </w:r>
      <w:r w:rsidR="004E41FB">
        <w:rPr>
          <w:bCs/>
        </w:rPr>
        <w:t>ET</w:t>
      </w:r>
      <w:r w:rsidRPr="00E727D1">
        <w:rPr>
          <w:bCs/>
        </w:rPr>
        <w:t xml:space="preserve"> Holzstaub-Brenner wird </w:t>
      </w:r>
      <w:r w:rsidR="00E97ED0">
        <w:rPr>
          <w:bCs/>
        </w:rPr>
        <w:t xml:space="preserve">bereits </w:t>
      </w:r>
      <w:r w:rsidRPr="00E727D1">
        <w:rPr>
          <w:bCs/>
        </w:rPr>
        <w:t>von mehreren Benninghoven Kunden</w:t>
      </w:r>
      <w:r w:rsidR="003F1DF6" w:rsidRPr="00E727D1">
        <w:rPr>
          <w:bCs/>
        </w:rPr>
        <w:t xml:space="preserve"> </w:t>
      </w:r>
      <w:r w:rsidR="00E97ED0">
        <w:rPr>
          <w:bCs/>
        </w:rPr>
        <w:t xml:space="preserve">zuverlässig </w:t>
      </w:r>
      <w:r w:rsidRPr="00E727D1">
        <w:rPr>
          <w:bCs/>
        </w:rPr>
        <w:t>eingesetzt.</w:t>
      </w:r>
    </w:p>
    <w:p w14:paraId="5D333449" w14:textId="77777777" w:rsidR="00BB7030" w:rsidRPr="00E727D1" w:rsidRDefault="00BB7030" w:rsidP="003F1DF6">
      <w:pPr>
        <w:pStyle w:val="Standardabsatz"/>
      </w:pPr>
    </w:p>
    <w:p w14:paraId="3CDA3152" w14:textId="77777777" w:rsidR="00E97ED0" w:rsidRDefault="00E97ED0">
      <w:pPr>
        <w:rPr>
          <w:rFonts w:eastAsiaTheme="minorHAnsi" w:cstheme="minorBidi"/>
          <w:b/>
          <w:bCs/>
          <w:sz w:val="22"/>
          <w:szCs w:val="24"/>
        </w:rPr>
      </w:pPr>
      <w:r>
        <w:rPr>
          <w:b/>
          <w:bCs/>
        </w:rPr>
        <w:br w:type="page"/>
      </w:r>
    </w:p>
    <w:p w14:paraId="5FF5AD1C" w14:textId="0FE97FC7" w:rsidR="00E97ED0" w:rsidRPr="00E727D1" w:rsidRDefault="00F7545A" w:rsidP="00F7545A">
      <w:pPr>
        <w:pStyle w:val="Standardabsatz"/>
        <w:spacing w:after="0"/>
        <w:rPr>
          <w:b/>
          <w:bCs/>
        </w:rPr>
      </w:pPr>
      <w:r w:rsidRPr="00E727D1">
        <w:rPr>
          <w:b/>
          <w:bCs/>
        </w:rPr>
        <w:lastRenderedPageBreak/>
        <w:t>BtL-Brenner f</w:t>
      </w:r>
      <w:r w:rsidR="00906A9C" w:rsidRPr="00E727D1">
        <w:rPr>
          <w:b/>
          <w:bCs/>
        </w:rPr>
        <w:t>ü</w:t>
      </w:r>
      <w:r w:rsidRPr="00E727D1">
        <w:rPr>
          <w:b/>
          <w:bCs/>
        </w:rPr>
        <w:t>r den Einsatz von Biomasse</w:t>
      </w:r>
      <w:r w:rsidR="00E97ED0">
        <w:rPr>
          <w:b/>
          <w:bCs/>
        </w:rPr>
        <w:t xml:space="preserve"> als nachhaltige Alternative </w:t>
      </w:r>
    </w:p>
    <w:p w14:paraId="738CD01D" w14:textId="45777C38" w:rsidR="00F7545A" w:rsidRPr="00E727D1" w:rsidRDefault="00F7545A" w:rsidP="00F7545A">
      <w:pPr>
        <w:pStyle w:val="Standardabsatz"/>
        <w:spacing w:after="0"/>
        <w:rPr>
          <w:bCs/>
        </w:rPr>
      </w:pPr>
      <w:r w:rsidRPr="00E727D1">
        <w:rPr>
          <w:bCs/>
        </w:rPr>
        <w:t>Eine bedeutende Entwicklung auf dem Energiemarkt ist der Einsatz von Biomass to Liquid (BtL), zu Deutsch „Verfl</w:t>
      </w:r>
      <w:r w:rsidR="00906A9C" w:rsidRPr="00E727D1">
        <w:rPr>
          <w:bCs/>
        </w:rPr>
        <w:t>ü</w:t>
      </w:r>
      <w:r w:rsidRPr="00E727D1">
        <w:rPr>
          <w:bCs/>
        </w:rPr>
        <w:t>ssig</w:t>
      </w:r>
      <w:r w:rsidR="004E41FB">
        <w:rPr>
          <w:bCs/>
        </w:rPr>
        <w:t>te</w:t>
      </w:r>
      <w:r w:rsidRPr="00E727D1">
        <w:rPr>
          <w:bCs/>
        </w:rPr>
        <w:t xml:space="preserve"> Biomasse“. BtL kann aus Pflanzenabfällen wie Stroh, Holz oder Energiepflanzen wie Mais und Raps gewonnen werden.</w:t>
      </w:r>
      <w:r w:rsidR="00906A9C" w:rsidRPr="00E727D1">
        <w:rPr>
          <w:bCs/>
        </w:rPr>
        <w:t xml:space="preserve"> </w:t>
      </w:r>
      <w:r w:rsidRPr="00E727D1">
        <w:rPr>
          <w:bCs/>
        </w:rPr>
        <w:t>Auch f</w:t>
      </w:r>
      <w:r w:rsidR="00906A9C" w:rsidRPr="00E727D1">
        <w:rPr>
          <w:bCs/>
        </w:rPr>
        <w:t>ü</w:t>
      </w:r>
      <w:r w:rsidRPr="00E727D1">
        <w:rPr>
          <w:bCs/>
        </w:rPr>
        <w:t>r die Nutzung von Biomasse als Brennstoff bietet Benninghoven eine innovative</w:t>
      </w:r>
    </w:p>
    <w:p w14:paraId="1D31BB5F" w14:textId="1981E5A7" w:rsidR="00906A9C" w:rsidRPr="00E727D1" w:rsidRDefault="00F7545A" w:rsidP="00906A9C">
      <w:pPr>
        <w:pStyle w:val="Standardabsatz"/>
        <w:rPr>
          <w:bCs/>
        </w:rPr>
      </w:pPr>
      <w:r w:rsidRPr="00E727D1">
        <w:rPr>
          <w:bCs/>
        </w:rPr>
        <w:t>Lösung: den E</w:t>
      </w:r>
      <w:r w:rsidR="004E41FB">
        <w:rPr>
          <w:bCs/>
        </w:rPr>
        <w:t>VO</w:t>
      </w:r>
      <w:r w:rsidRPr="00E727D1">
        <w:rPr>
          <w:bCs/>
        </w:rPr>
        <w:t xml:space="preserve"> J</w:t>
      </w:r>
      <w:r w:rsidR="004E41FB">
        <w:rPr>
          <w:bCs/>
        </w:rPr>
        <w:t>ET</w:t>
      </w:r>
      <w:r w:rsidRPr="00E727D1">
        <w:rPr>
          <w:bCs/>
        </w:rPr>
        <w:t xml:space="preserve"> BtL-Brenner. Wie Holzstaub gilt auch Biomass to Liquid in </w:t>
      </w:r>
      <w:r w:rsidR="00E97ED0">
        <w:rPr>
          <w:bCs/>
        </w:rPr>
        <w:t>seiner</w:t>
      </w:r>
      <w:r w:rsidR="00E97ED0" w:rsidRPr="00E727D1">
        <w:rPr>
          <w:bCs/>
        </w:rPr>
        <w:t xml:space="preserve"> </w:t>
      </w:r>
      <w:r w:rsidRPr="00E727D1">
        <w:rPr>
          <w:bCs/>
        </w:rPr>
        <w:t>Bilanz als CO</w:t>
      </w:r>
      <w:r w:rsidRPr="00E727D1">
        <w:rPr>
          <w:bCs/>
          <w:vertAlign w:val="subscript"/>
        </w:rPr>
        <w:t>2</w:t>
      </w:r>
      <w:r w:rsidRPr="00E727D1">
        <w:rPr>
          <w:bCs/>
        </w:rPr>
        <w:t>-neutral. Benninghoven BtL-Brenner können – wie alle E</w:t>
      </w:r>
      <w:r w:rsidR="004E41FB">
        <w:rPr>
          <w:bCs/>
        </w:rPr>
        <w:t>VO</w:t>
      </w:r>
      <w:r w:rsidRPr="00E727D1">
        <w:rPr>
          <w:bCs/>
        </w:rPr>
        <w:t xml:space="preserve"> J</w:t>
      </w:r>
      <w:r w:rsidR="004E41FB">
        <w:rPr>
          <w:bCs/>
        </w:rPr>
        <w:t>ET</w:t>
      </w:r>
      <w:r w:rsidRPr="00E727D1">
        <w:rPr>
          <w:bCs/>
        </w:rPr>
        <w:t xml:space="preserve"> Modelle – auch mit</w:t>
      </w:r>
      <w:r w:rsidR="00906A9C" w:rsidRPr="00E727D1">
        <w:rPr>
          <w:bCs/>
        </w:rPr>
        <w:t xml:space="preserve"> </w:t>
      </w:r>
      <w:r w:rsidRPr="00E727D1">
        <w:rPr>
          <w:bCs/>
        </w:rPr>
        <w:t>weiteren Brennstoffen wie Öl, Kohlenstaub und Gas betrieben werden.</w:t>
      </w:r>
      <w:r w:rsidR="00001BEA" w:rsidRPr="00E727D1">
        <w:rPr>
          <w:bCs/>
        </w:rPr>
        <w:t xml:space="preserve"> </w:t>
      </w:r>
      <w:r w:rsidR="00830139" w:rsidRPr="00E727D1">
        <w:rPr>
          <w:bCs/>
        </w:rPr>
        <w:t xml:space="preserve">Damit eröffnen die neuen </w:t>
      </w:r>
      <w:r w:rsidR="00001BEA" w:rsidRPr="00E727D1">
        <w:rPr>
          <w:bCs/>
        </w:rPr>
        <w:t>Benninghoven Brenner Betreibern</w:t>
      </w:r>
      <w:r w:rsidR="00830139" w:rsidRPr="00E727D1">
        <w:rPr>
          <w:bCs/>
        </w:rPr>
        <w:t xml:space="preserve"> die Möglichkeit, </w:t>
      </w:r>
      <w:r w:rsidR="009E720B" w:rsidRPr="00E727D1">
        <w:rPr>
          <w:bCs/>
        </w:rPr>
        <w:t xml:space="preserve">heute noch </w:t>
      </w:r>
      <w:r w:rsidR="00830139" w:rsidRPr="00E727D1">
        <w:rPr>
          <w:bCs/>
        </w:rPr>
        <w:t xml:space="preserve">fossile </w:t>
      </w:r>
      <w:r w:rsidR="00BB7030" w:rsidRPr="00E727D1">
        <w:rPr>
          <w:bCs/>
        </w:rPr>
        <w:t>Brennstoffe</w:t>
      </w:r>
      <w:r w:rsidR="009E720B" w:rsidRPr="00E727D1">
        <w:rPr>
          <w:bCs/>
        </w:rPr>
        <w:t xml:space="preserve"> zu nutzen</w:t>
      </w:r>
      <w:r w:rsidR="00E97ED0">
        <w:rPr>
          <w:bCs/>
        </w:rPr>
        <w:t>,</w:t>
      </w:r>
      <w:r w:rsidR="009E720B" w:rsidRPr="00E727D1">
        <w:rPr>
          <w:bCs/>
        </w:rPr>
        <w:t xml:space="preserve"> aber bereits zeitnah auf</w:t>
      </w:r>
      <w:r w:rsidR="00830139" w:rsidRPr="00E727D1">
        <w:rPr>
          <w:bCs/>
        </w:rPr>
        <w:t xml:space="preserve"> </w:t>
      </w:r>
      <w:r w:rsidR="00E97ED0">
        <w:rPr>
          <w:bCs/>
        </w:rPr>
        <w:t>r</w:t>
      </w:r>
      <w:r w:rsidR="00E97ED0" w:rsidRPr="00E727D1">
        <w:rPr>
          <w:bCs/>
        </w:rPr>
        <w:t xml:space="preserve">egenerative </w:t>
      </w:r>
      <w:r w:rsidR="00E97ED0">
        <w:rPr>
          <w:bCs/>
        </w:rPr>
        <w:t xml:space="preserve">Brennstoffe zu wechseln – eine </w:t>
      </w:r>
      <w:r w:rsidR="00001BEA" w:rsidRPr="00E727D1">
        <w:rPr>
          <w:bCs/>
        </w:rPr>
        <w:t>zukunftssicher</w:t>
      </w:r>
      <w:r w:rsidR="00E97ED0">
        <w:rPr>
          <w:bCs/>
        </w:rPr>
        <w:t xml:space="preserve">e </w:t>
      </w:r>
      <w:r w:rsidR="00E97ED0" w:rsidRPr="00E727D1">
        <w:rPr>
          <w:bCs/>
        </w:rPr>
        <w:t>Investition</w:t>
      </w:r>
      <w:r w:rsidR="00001BEA" w:rsidRPr="00E727D1">
        <w:rPr>
          <w:bCs/>
        </w:rPr>
        <w:t>.</w:t>
      </w:r>
    </w:p>
    <w:p w14:paraId="5D653746" w14:textId="4EDF2F5B" w:rsidR="00906A9C" w:rsidRPr="00E727D1" w:rsidRDefault="00F7545A" w:rsidP="00F7545A">
      <w:pPr>
        <w:pStyle w:val="Standardabsatz"/>
        <w:spacing w:after="0"/>
        <w:rPr>
          <w:bCs/>
        </w:rPr>
      </w:pPr>
      <w:r w:rsidRPr="00E727D1">
        <w:rPr>
          <w:b/>
        </w:rPr>
        <w:t xml:space="preserve">Benninghoven </w:t>
      </w:r>
      <w:r w:rsidR="00E97ED0">
        <w:rPr>
          <w:b/>
        </w:rPr>
        <w:t>entwickelt</w:t>
      </w:r>
      <w:r w:rsidRPr="00E727D1">
        <w:rPr>
          <w:b/>
        </w:rPr>
        <w:t xml:space="preserve"> Zero-Emissions-Technologien</w:t>
      </w:r>
      <w:r w:rsidR="00906A9C" w:rsidRPr="00E727D1">
        <w:rPr>
          <w:b/>
        </w:rPr>
        <w:t xml:space="preserve"> </w:t>
      </w:r>
    </w:p>
    <w:p w14:paraId="77F9AA70" w14:textId="1650404D" w:rsidR="002E2F42" w:rsidRDefault="00E97ED0" w:rsidP="00614403">
      <w:pPr>
        <w:pStyle w:val="Standardabsatz"/>
        <w:rPr>
          <w:bCs/>
        </w:rPr>
      </w:pPr>
      <w:r>
        <w:rPr>
          <w:bCs/>
        </w:rPr>
        <w:t xml:space="preserve">Bereits frühzeitig hat </w:t>
      </w:r>
      <w:r w:rsidR="00F7545A" w:rsidRPr="00E727D1">
        <w:rPr>
          <w:bCs/>
        </w:rPr>
        <w:t xml:space="preserve">Benninghoven </w:t>
      </w:r>
      <w:r>
        <w:rPr>
          <w:bCs/>
        </w:rPr>
        <w:t>die</w:t>
      </w:r>
      <w:r w:rsidR="00F7545A" w:rsidRPr="00E727D1">
        <w:rPr>
          <w:bCs/>
        </w:rPr>
        <w:t xml:space="preserve"> mittel- und langfristige</w:t>
      </w:r>
      <w:r>
        <w:rPr>
          <w:bCs/>
        </w:rPr>
        <w:t>n</w:t>
      </w:r>
      <w:r w:rsidR="00F7545A" w:rsidRPr="00E727D1">
        <w:rPr>
          <w:bCs/>
        </w:rPr>
        <w:t xml:space="preserve"> Herausforderungen der</w:t>
      </w:r>
      <w:r w:rsidR="00906A9C" w:rsidRPr="00E727D1">
        <w:rPr>
          <w:bCs/>
        </w:rPr>
        <w:t xml:space="preserve"> </w:t>
      </w:r>
      <w:r w:rsidR="00F7545A" w:rsidRPr="00E727D1">
        <w:rPr>
          <w:bCs/>
        </w:rPr>
        <w:t xml:space="preserve">Asphaltbranche </w:t>
      </w:r>
      <w:r w:rsidR="002E2F42">
        <w:rPr>
          <w:bCs/>
        </w:rPr>
        <w:t xml:space="preserve">im Blick gehabt und auf </w:t>
      </w:r>
      <w:r w:rsidR="00EB258E">
        <w:rPr>
          <w:bCs/>
        </w:rPr>
        <w:t xml:space="preserve">die Entwicklung </w:t>
      </w:r>
      <w:r w:rsidR="002E2F42">
        <w:rPr>
          <w:bCs/>
        </w:rPr>
        <w:t>entsprechende</w:t>
      </w:r>
      <w:r w:rsidR="00EB258E">
        <w:rPr>
          <w:bCs/>
        </w:rPr>
        <w:t>r</w:t>
      </w:r>
      <w:r w:rsidR="002E2F42">
        <w:rPr>
          <w:bCs/>
        </w:rPr>
        <w:t xml:space="preserve"> Lösungen fokussiert</w:t>
      </w:r>
      <w:r w:rsidR="00F7545A" w:rsidRPr="00E727D1">
        <w:rPr>
          <w:bCs/>
        </w:rPr>
        <w:t xml:space="preserve">. „Dabei sticht eine Frage heraus: </w:t>
      </w:r>
      <w:r w:rsidR="002E2F42">
        <w:rPr>
          <w:bCs/>
        </w:rPr>
        <w:t>Ist</w:t>
      </w:r>
      <w:r w:rsidR="00F7545A" w:rsidRPr="00E727D1">
        <w:rPr>
          <w:bCs/>
        </w:rPr>
        <w:t xml:space="preserve"> Wasserstoff, der mit</w:t>
      </w:r>
      <w:r w:rsidR="00906A9C" w:rsidRPr="00E727D1">
        <w:rPr>
          <w:bCs/>
        </w:rPr>
        <w:t xml:space="preserve"> </w:t>
      </w:r>
      <w:r w:rsidR="00F7545A" w:rsidRPr="00E727D1">
        <w:rPr>
          <w:bCs/>
        </w:rPr>
        <w:t>zero emissions verbrennt</w:t>
      </w:r>
      <w:r w:rsidR="002E2F42">
        <w:rPr>
          <w:bCs/>
        </w:rPr>
        <w:t xml:space="preserve">, </w:t>
      </w:r>
      <w:r w:rsidR="00F7545A" w:rsidRPr="00E727D1">
        <w:rPr>
          <w:bCs/>
        </w:rPr>
        <w:t xml:space="preserve">der Brennstoff der Zukunft? </w:t>
      </w:r>
      <w:r w:rsidR="002E2F42">
        <w:rPr>
          <w:bCs/>
        </w:rPr>
        <w:t>Bei den</w:t>
      </w:r>
      <w:r w:rsidR="002E2F42" w:rsidRPr="00E727D1">
        <w:rPr>
          <w:bCs/>
        </w:rPr>
        <w:t xml:space="preserve"> </w:t>
      </w:r>
      <w:r w:rsidR="00F7545A" w:rsidRPr="00E727D1">
        <w:rPr>
          <w:bCs/>
        </w:rPr>
        <w:t xml:space="preserve">Brennstoffen </w:t>
      </w:r>
      <w:r w:rsidR="002E2F42">
        <w:rPr>
          <w:bCs/>
        </w:rPr>
        <w:t>geht es neben der Ve</w:t>
      </w:r>
      <w:r w:rsidR="003E3E6A">
        <w:rPr>
          <w:bCs/>
        </w:rPr>
        <w:t>r</w:t>
      </w:r>
      <w:r w:rsidR="002E2F42">
        <w:rPr>
          <w:bCs/>
        </w:rPr>
        <w:t xml:space="preserve">fügbarkeit vor allem </w:t>
      </w:r>
      <w:r w:rsidR="00F7545A" w:rsidRPr="00E727D1">
        <w:rPr>
          <w:bCs/>
        </w:rPr>
        <w:t>um die direkte Einsparung von Energie. Kurzfristig bieten wir neben</w:t>
      </w:r>
      <w:r w:rsidR="00906A9C" w:rsidRPr="00E727D1">
        <w:rPr>
          <w:bCs/>
        </w:rPr>
        <w:t xml:space="preserve"> </w:t>
      </w:r>
      <w:r w:rsidR="00F7545A" w:rsidRPr="00E727D1">
        <w:rPr>
          <w:bCs/>
        </w:rPr>
        <w:t>Gas mit dem Holzstaub- und dem BtL-Brenner Lösungen, die bereits heute große</w:t>
      </w:r>
      <w:r w:rsidR="00906A9C" w:rsidRPr="00E727D1">
        <w:rPr>
          <w:bCs/>
        </w:rPr>
        <w:t xml:space="preserve"> </w:t>
      </w:r>
      <w:r w:rsidR="00F7545A" w:rsidRPr="00E727D1">
        <w:rPr>
          <w:bCs/>
        </w:rPr>
        <w:t>Mengen an CO</w:t>
      </w:r>
      <w:r w:rsidR="00F7545A" w:rsidRPr="00E727D1">
        <w:rPr>
          <w:bCs/>
          <w:vertAlign w:val="subscript"/>
        </w:rPr>
        <w:t>2</w:t>
      </w:r>
      <w:r w:rsidR="00F7545A" w:rsidRPr="00E727D1">
        <w:rPr>
          <w:bCs/>
        </w:rPr>
        <w:t xml:space="preserve"> und anderen Emissionen einsparen können“, erklärt Steven Mac Nelly,</w:t>
      </w:r>
      <w:r w:rsidR="00906A9C" w:rsidRPr="00E727D1">
        <w:rPr>
          <w:bCs/>
        </w:rPr>
        <w:t xml:space="preserve"> </w:t>
      </w:r>
      <w:r w:rsidR="00F7545A" w:rsidRPr="00E727D1">
        <w:rPr>
          <w:bCs/>
        </w:rPr>
        <w:t xml:space="preserve">Leiter Entwicklung </w:t>
      </w:r>
      <w:r w:rsidR="00CD54BB" w:rsidRPr="00E727D1">
        <w:rPr>
          <w:bCs/>
        </w:rPr>
        <w:t xml:space="preserve">&amp; Konstruktion </w:t>
      </w:r>
      <w:r w:rsidR="00F7545A" w:rsidRPr="00E727D1">
        <w:rPr>
          <w:bCs/>
        </w:rPr>
        <w:t>bei Benninghoven.</w:t>
      </w:r>
      <w:r w:rsidR="00CD54BB" w:rsidRPr="00E727D1">
        <w:rPr>
          <w:bCs/>
        </w:rPr>
        <w:t xml:space="preserve"> </w:t>
      </w:r>
    </w:p>
    <w:p w14:paraId="6A244991" w14:textId="4E190178" w:rsidR="00614403" w:rsidRPr="00E727D1" w:rsidRDefault="00EB258E" w:rsidP="00614403">
      <w:pPr>
        <w:pStyle w:val="Standardabsatz"/>
        <w:rPr>
          <w:bCs/>
        </w:rPr>
      </w:pPr>
      <w:r>
        <w:rPr>
          <w:bCs/>
        </w:rPr>
        <w:t>Bei Neu- oder Weitere</w:t>
      </w:r>
      <w:r w:rsidR="003E3E6A">
        <w:rPr>
          <w:bCs/>
        </w:rPr>
        <w:t>ntwicklung</w:t>
      </w:r>
      <w:r>
        <w:rPr>
          <w:bCs/>
        </w:rPr>
        <w:t>en</w:t>
      </w:r>
      <w:r w:rsidR="003E3E6A">
        <w:rPr>
          <w:bCs/>
        </w:rPr>
        <w:t xml:space="preserve"> </w:t>
      </w:r>
      <w:r w:rsidR="00001BEA" w:rsidRPr="00E727D1">
        <w:rPr>
          <w:bCs/>
        </w:rPr>
        <w:t>folgt</w:t>
      </w:r>
      <w:r w:rsidR="00614403" w:rsidRPr="00E727D1">
        <w:rPr>
          <w:bCs/>
        </w:rPr>
        <w:t xml:space="preserve"> Benninghoven eine</w:t>
      </w:r>
      <w:r w:rsidR="00001BEA" w:rsidRPr="00E727D1">
        <w:rPr>
          <w:bCs/>
        </w:rPr>
        <w:t>m klar definierten</w:t>
      </w:r>
      <w:r w:rsidR="00614403" w:rsidRPr="00E727D1">
        <w:rPr>
          <w:bCs/>
        </w:rPr>
        <w:t xml:space="preserve"> </w:t>
      </w:r>
      <w:r>
        <w:rPr>
          <w:bCs/>
        </w:rPr>
        <w:t>P</w:t>
      </w:r>
      <w:r w:rsidRPr="00E727D1">
        <w:rPr>
          <w:bCs/>
        </w:rPr>
        <w:t>rozess</w:t>
      </w:r>
      <w:r w:rsidR="00614403" w:rsidRPr="00E727D1">
        <w:rPr>
          <w:bCs/>
        </w:rPr>
        <w:t xml:space="preserve">. </w:t>
      </w:r>
      <w:r>
        <w:rPr>
          <w:bCs/>
        </w:rPr>
        <w:t xml:space="preserve">Das gilt auch </w:t>
      </w:r>
      <w:r w:rsidR="00066EC6">
        <w:rPr>
          <w:bCs/>
        </w:rPr>
        <w:t>für die</w:t>
      </w:r>
      <w:r>
        <w:rPr>
          <w:bCs/>
        </w:rPr>
        <w:t xml:space="preserve"> Brennertechnologie, die zu den Kernkompetenzen des Unternehmens zählt. </w:t>
      </w:r>
      <w:r w:rsidR="00066EC6">
        <w:rPr>
          <w:bCs/>
        </w:rPr>
        <w:t>Dabei</w:t>
      </w:r>
      <w:r>
        <w:rPr>
          <w:bCs/>
        </w:rPr>
        <w:t xml:space="preserve"> </w:t>
      </w:r>
      <w:r w:rsidR="00614403" w:rsidRPr="00E727D1">
        <w:rPr>
          <w:bCs/>
        </w:rPr>
        <w:t xml:space="preserve">kann das Entwicklungsteam </w:t>
      </w:r>
      <w:r>
        <w:rPr>
          <w:bCs/>
        </w:rPr>
        <w:t>v</w:t>
      </w:r>
      <w:r w:rsidRPr="00EB258E">
        <w:rPr>
          <w:bCs/>
        </w:rPr>
        <w:t xml:space="preserve">on modernen Simulations-Programmen bis zum Brennerprüfstand </w:t>
      </w:r>
      <w:r w:rsidR="00614403" w:rsidRPr="00E727D1">
        <w:rPr>
          <w:bCs/>
        </w:rPr>
        <w:t>auf eine topmoderne Infrastruktur zugreifen.</w:t>
      </w:r>
    </w:p>
    <w:p w14:paraId="52EF9FC9" w14:textId="44BBAD7D" w:rsidR="00F7545A" w:rsidRPr="00001BEA" w:rsidRDefault="00066EC6" w:rsidP="00F7545A">
      <w:pPr>
        <w:pStyle w:val="Standardabsatz"/>
        <w:spacing w:after="0"/>
        <w:rPr>
          <w:bCs/>
          <w:color w:val="000000" w:themeColor="text1"/>
        </w:rPr>
      </w:pPr>
      <w:r>
        <w:rPr>
          <w:bCs/>
          <w:color w:val="000000" w:themeColor="text1"/>
        </w:rPr>
        <w:t>Die Entwicklung nachhaltiger</w:t>
      </w:r>
      <w:r w:rsidRPr="00001BEA">
        <w:rPr>
          <w:bCs/>
          <w:color w:val="000000" w:themeColor="text1"/>
        </w:rPr>
        <w:t xml:space="preserve"> </w:t>
      </w:r>
      <w:r w:rsidR="00F7545A" w:rsidRPr="00001BEA">
        <w:rPr>
          <w:bCs/>
          <w:color w:val="000000" w:themeColor="text1"/>
        </w:rPr>
        <w:t xml:space="preserve">Brennstoffe </w:t>
      </w:r>
      <w:r>
        <w:rPr>
          <w:bCs/>
          <w:color w:val="000000" w:themeColor="text1"/>
        </w:rPr>
        <w:t>ist</w:t>
      </w:r>
      <w:r w:rsidR="00762546">
        <w:rPr>
          <w:bCs/>
          <w:color w:val="000000" w:themeColor="text1"/>
        </w:rPr>
        <w:t xml:space="preserve"> ein wesentlicher </w:t>
      </w:r>
      <w:r>
        <w:rPr>
          <w:bCs/>
          <w:color w:val="000000" w:themeColor="text1"/>
        </w:rPr>
        <w:t>Baustein,</w:t>
      </w:r>
      <w:r w:rsidR="00762546">
        <w:rPr>
          <w:bCs/>
          <w:color w:val="000000" w:themeColor="text1"/>
        </w:rPr>
        <w:t xml:space="preserve"> </w:t>
      </w:r>
      <w:r w:rsidR="00F7545A" w:rsidRPr="00001BEA">
        <w:rPr>
          <w:bCs/>
          <w:color w:val="000000" w:themeColor="text1"/>
        </w:rPr>
        <w:t xml:space="preserve">mit </w:t>
      </w:r>
      <w:r>
        <w:rPr>
          <w:bCs/>
          <w:color w:val="000000" w:themeColor="text1"/>
        </w:rPr>
        <w:t>dem der Asphaltmischanlagen-Spezialist</w:t>
      </w:r>
      <w:r w:rsidRPr="00001BEA">
        <w:rPr>
          <w:bCs/>
          <w:color w:val="000000" w:themeColor="text1"/>
        </w:rPr>
        <w:t xml:space="preserve"> </w:t>
      </w:r>
      <w:r w:rsidR="00F7545A" w:rsidRPr="00001BEA">
        <w:rPr>
          <w:bCs/>
          <w:color w:val="000000" w:themeColor="text1"/>
        </w:rPr>
        <w:t>Lösungen f</w:t>
      </w:r>
      <w:r w:rsidR="00906A9C" w:rsidRPr="00001BEA">
        <w:rPr>
          <w:bCs/>
          <w:color w:val="000000" w:themeColor="text1"/>
        </w:rPr>
        <w:t>ü</w:t>
      </w:r>
      <w:r w:rsidR="00F7545A" w:rsidRPr="00001BEA">
        <w:rPr>
          <w:bCs/>
          <w:color w:val="000000" w:themeColor="text1"/>
        </w:rPr>
        <w:t xml:space="preserve">r eine nachhaltige, saubere und effiziente Asphaltproduktion anbietet. Dazu gehören </w:t>
      </w:r>
      <w:r>
        <w:rPr>
          <w:bCs/>
          <w:color w:val="000000" w:themeColor="text1"/>
        </w:rPr>
        <w:t>des weiteren</w:t>
      </w:r>
      <w:r w:rsidR="00F7545A" w:rsidRPr="00001BEA">
        <w:rPr>
          <w:bCs/>
          <w:color w:val="000000" w:themeColor="text1"/>
        </w:rPr>
        <w:t xml:space="preserve"> auch die </w:t>
      </w:r>
      <w:r>
        <w:rPr>
          <w:bCs/>
          <w:color w:val="000000" w:themeColor="text1"/>
        </w:rPr>
        <w:t xml:space="preserve">Benninghoven </w:t>
      </w:r>
      <w:r w:rsidR="00F7545A" w:rsidRPr="00001BEA">
        <w:rPr>
          <w:bCs/>
          <w:color w:val="000000" w:themeColor="text1"/>
        </w:rPr>
        <w:t>Technologien Heißgaserzeuger und</w:t>
      </w:r>
      <w:r w:rsidR="00906A9C" w:rsidRPr="00001BEA">
        <w:rPr>
          <w:bCs/>
          <w:color w:val="000000" w:themeColor="text1"/>
        </w:rPr>
        <w:t xml:space="preserve"> </w:t>
      </w:r>
      <w:r w:rsidR="00F7545A" w:rsidRPr="00001BEA">
        <w:rPr>
          <w:bCs/>
          <w:color w:val="000000" w:themeColor="text1"/>
        </w:rPr>
        <w:t>REVOC</w:t>
      </w:r>
      <w:r w:rsidR="00614403" w:rsidRPr="00001BEA">
        <w:rPr>
          <w:bCs/>
          <w:color w:val="000000" w:themeColor="text1"/>
        </w:rPr>
        <w:t>-System</w:t>
      </w:r>
      <w:r w:rsidR="00F7545A" w:rsidRPr="00001BEA">
        <w:rPr>
          <w:bCs/>
          <w:color w:val="000000" w:themeColor="text1"/>
        </w:rPr>
        <w:t>, die hohe Recyclingquoten bei niedrigen Emissionen ermöglichen.</w:t>
      </w:r>
    </w:p>
    <w:p w14:paraId="5576445C" w14:textId="6330B076" w:rsidR="00A821D7" w:rsidRPr="00001BEA" w:rsidRDefault="00A821D7" w:rsidP="00F7545A">
      <w:pPr>
        <w:pStyle w:val="Standardabsatz"/>
        <w:spacing w:after="0"/>
        <w:rPr>
          <w:bCs/>
          <w:color w:val="000000" w:themeColor="text1"/>
        </w:rPr>
      </w:pPr>
    </w:p>
    <w:p w14:paraId="6F7FC9EB" w14:textId="23ED19E5" w:rsidR="00BD25D1" w:rsidRPr="00001BEA" w:rsidRDefault="00BD25D1" w:rsidP="00F7545A">
      <w:pPr>
        <w:pStyle w:val="BUnormal"/>
        <w:spacing w:after="0"/>
        <w:rPr>
          <w:color w:val="000000" w:themeColor="text1"/>
        </w:rPr>
      </w:pPr>
    </w:p>
    <w:p w14:paraId="5A071E03" w14:textId="5E173F4A" w:rsidR="00F7545A" w:rsidRPr="00906A9C" w:rsidRDefault="00F7545A">
      <w:pPr>
        <w:rPr>
          <w:rFonts w:eastAsiaTheme="minorHAnsi" w:cstheme="minorBidi"/>
          <w:i/>
          <w:color w:val="000000"/>
          <w:sz w:val="20"/>
          <w:szCs w:val="20"/>
        </w:rPr>
      </w:pPr>
      <w:r w:rsidRPr="00906A9C">
        <w:br w:type="page"/>
      </w:r>
    </w:p>
    <w:p w14:paraId="34A7AB63" w14:textId="77777777" w:rsidR="00F7545A" w:rsidRPr="00F7545A" w:rsidRDefault="00F7545A" w:rsidP="00F7545A">
      <w:pPr>
        <w:pStyle w:val="Standardabsatz"/>
        <w:spacing w:after="0"/>
        <w:rPr>
          <w:b/>
          <w:bCs/>
        </w:rPr>
      </w:pPr>
      <w:r w:rsidRPr="00F7545A">
        <w:rPr>
          <w:b/>
          <w:bCs/>
        </w:rPr>
        <w:lastRenderedPageBreak/>
        <w:t>Fotos:</w:t>
      </w:r>
    </w:p>
    <w:p w14:paraId="0C2D35DD" w14:textId="236C423F" w:rsidR="00F7545A" w:rsidRPr="00F7545A" w:rsidRDefault="00F7545A" w:rsidP="00906A9C">
      <w:pPr>
        <w:pStyle w:val="Note"/>
        <w:rPr>
          <w:b/>
          <w:bCs/>
          <w:i w:val="0"/>
          <w:iCs/>
          <w:color w:val="auto"/>
        </w:rPr>
      </w:pPr>
      <w:r w:rsidRPr="00C4605A">
        <w:rPr>
          <w:noProof/>
        </w:rPr>
        <w:drawing>
          <wp:inline distT="0" distB="0" distL="0" distR="0" wp14:anchorId="275ED85E" wp14:editId="7C9F62AA">
            <wp:extent cx="2806700" cy="143510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stretch>
                      <a:fillRect/>
                    </a:stretch>
                  </pic:blipFill>
                  <pic:spPr>
                    <a:xfrm>
                      <a:off x="0" y="0"/>
                      <a:ext cx="2806700" cy="1435100"/>
                    </a:xfrm>
                    <a:prstGeom prst="rect">
                      <a:avLst/>
                    </a:prstGeom>
                  </pic:spPr>
                </pic:pic>
              </a:graphicData>
            </a:graphic>
          </wp:inline>
        </w:drawing>
      </w:r>
      <w:r w:rsidR="00906A9C" w:rsidRPr="00C4605A">
        <w:rPr>
          <w:b/>
          <w:bCs/>
          <w:color w:val="auto"/>
        </w:rPr>
        <w:br/>
      </w:r>
      <w:r w:rsidR="00C11F96">
        <w:rPr>
          <w:b/>
          <w:i w:val="0"/>
          <w:color w:val="auto"/>
        </w:rPr>
        <w:t>BENNINGHOVEN_</w:t>
      </w:r>
      <w:r w:rsidR="00C11F96">
        <w:rPr>
          <w:b/>
        </w:rPr>
        <w:t xml:space="preserve"> </w:t>
      </w:r>
      <w:r w:rsidR="00C11F96">
        <w:rPr>
          <w:b/>
          <w:i w:val="0"/>
          <w:color w:val="auto"/>
        </w:rPr>
        <w:t>Fuels of the future are carbon neutral_01</w:t>
      </w:r>
      <w:r w:rsidR="004E41FB">
        <w:rPr>
          <w:b/>
          <w:i w:val="0"/>
          <w:color w:val="auto"/>
        </w:rPr>
        <w:br/>
      </w:r>
      <w:r w:rsidRPr="00F7545A">
        <w:rPr>
          <w:bCs/>
          <w:i w:val="0"/>
          <w:color w:val="auto"/>
        </w:rPr>
        <w:t>Regenerative Brennstoffe bereits heute nutzen: Benninghoven Evo Jet Brenner können auch</w:t>
      </w:r>
      <w:r w:rsidR="00906A9C" w:rsidRPr="00C4605A">
        <w:rPr>
          <w:bCs/>
          <w:i w:val="0"/>
          <w:color w:val="auto"/>
        </w:rPr>
        <w:t xml:space="preserve"> </w:t>
      </w:r>
      <w:r w:rsidRPr="00F7545A">
        <w:rPr>
          <w:bCs/>
          <w:i w:val="0"/>
          <w:color w:val="auto"/>
        </w:rPr>
        <w:t>verfl</w:t>
      </w:r>
      <w:r w:rsidR="00906A9C" w:rsidRPr="00C4605A">
        <w:rPr>
          <w:bCs/>
          <w:i w:val="0"/>
          <w:color w:val="auto"/>
        </w:rPr>
        <w:t>ü</w:t>
      </w:r>
      <w:r w:rsidRPr="00F7545A">
        <w:rPr>
          <w:bCs/>
          <w:i w:val="0"/>
          <w:color w:val="auto"/>
        </w:rPr>
        <w:t>ssigte Biomasse oder Holzstaub verfeuern.</w:t>
      </w:r>
    </w:p>
    <w:p w14:paraId="3CE3F0CB" w14:textId="6A8EF4FC" w:rsidR="00F7545A" w:rsidRPr="006B06D9" w:rsidRDefault="006B06D9" w:rsidP="00F7545A">
      <w:pPr>
        <w:pStyle w:val="Note"/>
      </w:pPr>
      <w:r w:rsidRPr="006B06D9">
        <w:fldChar w:fldCharType="begin"/>
      </w:r>
      <w:r w:rsidRPr="006B06D9">
        <w:instrText xml:space="preserve"> INCLUDEPICTURE "https://www.wirtgen-group.com/media/z_magazine/05_benninghoven/01_bilder_15/passion_5/be_ba_rpp_4000_knaeble/be_rpp_4000_knaeble_06_576x324.jpg" \* MERGEFORMATINET </w:instrText>
      </w:r>
      <w:r w:rsidRPr="006B06D9">
        <w:fldChar w:fldCharType="separate"/>
      </w:r>
      <w:r w:rsidRPr="006B06D9">
        <w:rPr>
          <w:noProof/>
        </w:rPr>
        <w:drawing>
          <wp:inline distT="0" distB="0" distL="0" distR="0" wp14:anchorId="3F9FC99B" wp14:editId="534752A4">
            <wp:extent cx="2466000" cy="1386000"/>
            <wp:effectExtent l="0" t="0" r="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66000" cy="1386000"/>
                    </a:xfrm>
                    <a:prstGeom prst="rect">
                      <a:avLst/>
                    </a:prstGeom>
                    <a:noFill/>
                    <a:ln>
                      <a:noFill/>
                    </a:ln>
                  </pic:spPr>
                </pic:pic>
              </a:graphicData>
            </a:graphic>
          </wp:inline>
        </w:drawing>
      </w:r>
      <w:r w:rsidRPr="006B06D9">
        <w:fldChar w:fldCharType="end"/>
      </w:r>
      <w:r w:rsidR="00906A9C" w:rsidRPr="005A3F86">
        <w:br/>
      </w:r>
      <w:r w:rsidR="00C11F96">
        <w:rPr>
          <w:b/>
          <w:i w:val="0"/>
          <w:color w:val="auto"/>
        </w:rPr>
        <w:t>BENNINGHOVEN_</w:t>
      </w:r>
      <w:r w:rsidR="00C11F96">
        <w:rPr>
          <w:b/>
        </w:rPr>
        <w:t xml:space="preserve"> </w:t>
      </w:r>
      <w:r w:rsidR="00C11F96">
        <w:rPr>
          <w:b/>
          <w:i w:val="0"/>
          <w:color w:val="auto"/>
        </w:rPr>
        <w:t>Fuels of the future are carbon neutral_0</w:t>
      </w:r>
      <w:r w:rsidR="00C11F96">
        <w:rPr>
          <w:b/>
          <w:i w:val="0"/>
          <w:color w:val="auto"/>
        </w:rPr>
        <w:t>2</w:t>
      </w:r>
      <w:r w:rsidR="004E41FB" w:rsidRPr="00535DC8">
        <w:rPr>
          <w:bCs/>
          <w:i w:val="0"/>
          <w:color w:val="auto"/>
        </w:rPr>
        <w:br/>
      </w:r>
      <w:r w:rsidR="00F7545A" w:rsidRPr="00F7545A">
        <w:rPr>
          <w:bCs/>
          <w:i w:val="0"/>
          <w:color w:val="auto"/>
        </w:rPr>
        <w:t>„Wir denken immer voraus und entwickeln Lösungen f</w:t>
      </w:r>
      <w:r w:rsidR="00906A9C" w:rsidRPr="00C4605A">
        <w:rPr>
          <w:bCs/>
          <w:i w:val="0"/>
          <w:color w:val="auto"/>
        </w:rPr>
        <w:t>ü</w:t>
      </w:r>
      <w:r w:rsidR="00F7545A" w:rsidRPr="00F7545A">
        <w:rPr>
          <w:bCs/>
          <w:i w:val="0"/>
          <w:color w:val="auto"/>
        </w:rPr>
        <w:t>r morgen. Dabei geht es neben den</w:t>
      </w:r>
      <w:r w:rsidR="00906A9C" w:rsidRPr="00C4605A">
        <w:rPr>
          <w:bCs/>
          <w:i w:val="0"/>
          <w:color w:val="auto"/>
        </w:rPr>
        <w:t xml:space="preserve"> </w:t>
      </w:r>
      <w:r w:rsidR="00F7545A" w:rsidRPr="00F7545A">
        <w:rPr>
          <w:bCs/>
          <w:i w:val="0"/>
          <w:color w:val="auto"/>
        </w:rPr>
        <w:t>Brennstoffen der Zukunft wie Holzstaub und BtL auch um die direkte Einsparung von</w:t>
      </w:r>
      <w:r w:rsidR="00906A9C" w:rsidRPr="00C4605A">
        <w:rPr>
          <w:bCs/>
          <w:i w:val="0"/>
          <w:color w:val="auto"/>
        </w:rPr>
        <w:t xml:space="preserve"> </w:t>
      </w:r>
      <w:r w:rsidR="00F7545A" w:rsidRPr="00001BEA">
        <w:rPr>
          <w:bCs/>
          <w:i w:val="0"/>
          <w:color w:val="000000" w:themeColor="text1"/>
        </w:rPr>
        <w:t xml:space="preserve">Energie“, sagt Steven Mac Nelly, Leiter </w:t>
      </w:r>
      <w:r w:rsidR="00CD54BB" w:rsidRPr="00001BEA">
        <w:rPr>
          <w:bCs/>
          <w:i w:val="0"/>
          <w:color w:val="000000" w:themeColor="text1"/>
        </w:rPr>
        <w:t xml:space="preserve">Entwicklung &amp; Konstruktion </w:t>
      </w:r>
      <w:r w:rsidR="00F7545A" w:rsidRPr="00001BEA">
        <w:rPr>
          <w:bCs/>
          <w:i w:val="0"/>
          <w:color w:val="000000" w:themeColor="text1"/>
        </w:rPr>
        <w:t>bei Benninghoven.</w:t>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533BE" w14:textId="77777777" w:rsidR="00181AFF" w:rsidRDefault="00181AFF" w:rsidP="00E55534">
      <w:r>
        <w:separator/>
      </w:r>
    </w:p>
  </w:endnote>
  <w:endnote w:type="continuationSeparator" w:id="0">
    <w:p w14:paraId="135981A7" w14:textId="77777777" w:rsidR="00181AFF" w:rsidRDefault="00181AF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5C62" w14:textId="77777777" w:rsidR="009E720B" w:rsidRDefault="009E7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85144" w14:textId="77777777" w:rsidR="00181AFF" w:rsidRDefault="00181AFF" w:rsidP="00E55534">
      <w:r>
        <w:separator/>
      </w:r>
    </w:p>
  </w:footnote>
  <w:footnote w:type="continuationSeparator" w:id="0">
    <w:p w14:paraId="4C00089B" w14:textId="77777777" w:rsidR="00181AFF" w:rsidRDefault="00181AF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E527" w14:textId="37B51D38" w:rsidR="009E720B" w:rsidRDefault="009E720B">
    <w:pPr>
      <w:pStyle w:val="Kopfzeile"/>
    </w:pPr>
    <w:r>
      <w:rPr>
        <w:noProof/>
      </w:rPr>
      <mc:AlternateContent>
        <mc:Choice Requires="wps">
          <w:drawing>
            <wp:anchor distT="0" distB="0" distL="0" distR="0" simplePos="0" relativeHeight="251662336" behindDoc="0" locked="0" layoutInCell="1" allowOverlap="1" wp14:anchorId="3A2ECCE1" wp14:editId="210DE67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8A6ED" w14:textId="4FC8C51D" w:rsidR="009E720B" w:rsidRPr="009E720B" w:rsidRDefault="009E720B">
                          <w:pPr>
                            <w:rPr>
                              <w:rFonts w:ascii="Calibri" w:eastAsia="Calibri" w:hAnsi="Calibri" w:cs="Calibri"/>
                              <w:color w:val="FF0000"/>
                              <w:sz w:val="20"/>
                              <w:szCs w:val="20"/>
                            </w:rPr>
                          </w:pPr>
                          <w:r w:rsidRPr="009E720B">
                            <w:rPr>
                              <w:rFonts w:ascii="Calibri" w:eastAsia="Calibri" w:hAnsi="Calibri" w:cs="Calibri"/>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A2ECCE1"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cqwPEqAgAATgQAAA4AAAAAAAAAAAAAAAAALgIAAGRycy9lMm9Eb2Mu&#10;eG1sUEsBAi0AFAAGAAgAAAAhABMN77DYAAAAAwEAAA8AAAAAAAAAAAAAAAAAhAQAAGRycy9kb3du&#10;cmV2LnhtbFBLBQYAAAAABAAEAPMAAACJBQAAAAA=&#10;" filled="f" stroked="f">
              <v:textbox style="mso-fit-shape-to-text:t" inset="0,0,15pt,0">
                <w:txbxContent>
                  <w:p w14:paraId="5F18A6ED" w14:textId="4FC8C51D" w:rsidR="009E720B" w:rsidRPr="009E720B" w:rsidRDefault="009E720B">
                    <w:pPr>
                      <w:rPr>
                        <w:rFonts w:ascii="Calibri" w:eastAsia="Calibri" w:hAnsi="Calibri" w:cs="Calibri"/>
                        <w:color w:val="FF0000"/>
                        <w:sz w:val="20"/>
                        <w:szCs w:val="20"/>
                      </w:rPr>
                    </w:pPr>
                    <w:r w:rsidRPr="009E720B">
                      <w:rPr>
                        <w:rFonts w:ascii="Calibri" w:eastAsia="Calibri" w:hAnsi="Calibri" w:cs="Calibri"/>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0011260" w:rsidR="00533132" w:rsidRPr="00533132" w:rsidRDefault="009E720B" w:rsidP="00533132">
    <w:pPr>
      <w:pStyle w:val="Kopfzeile"/>
    </w:pPr>
    <w:r>
      <w:rPr>
        <w:noProof/>
        <w:lang w:eastAsia="zh-CN"/>
      </w:rPr>
      <mc:AlternateContent>
        <mc:Choice Requires="wps">
          <w:drawing>
            <wp:anchor distT="0" distB="0" distL="0" distR="0" simplePos="0" relativeHeight="251663360" behindDoc="0" locked="0" layoutInCell="1" allowOverlap="1" wp14:anchorId="042AD3C1" wp14:editId="300F3B1B">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59887" w14:textId="18E96D41" w:rsidR="009E720B" w:rsidRPr="009E720B" w:rsidRDefault="009E720B">
                          <w:pPr>
                            <w:rPr>
                              <w:rFonts w:ascii="Calibri" w:eastAsia="Calibri" w:hAnsi="Calibri" w:cs="Calibri"/>
                              <w:color w:val="FF0000"/>
                              <w:sz w:val="20"/>
                              <w:szCs w:val="20"/>
                            </w:rPr>
                          </w:pPr>
                          <w:r w:rsidRPr="009E720B">
                            <w:rPr>
                              <w:rFonts w:ascii="Calibri" w:eastAsia="Calibri" w:hAnsi="Calibri" w:cs="Calibri"/>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42AD3C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tfl4kCwCAABXBAAADgAAAAAAAAAAAAAAAAAuAgAAZHJzL2Uyb0Rv&#10;Yy54bWxQSwECLQAUAAYACAAAACEAEw3vsNgAAAADAQAADwAAAAAAAAAAAAAAAACGBAAAZHJzL2Rv&#10;d25yZXYueG1sUEsFBgAAAAAEAAQA8wAAAIsFAAAAAA==&#10;" filled="f" stroked="f">
              <v:textbox style="mso-fit-shape-to-text:t" inset="0,0,15pt,0">
                <w:txbxContent>
                  <w:p w14:paraId="70F59887" w14:textId="18E96D41" w:rsidR="009E720B" w:rsidRPr="009E720B" w:rsidRDefault="009E720B">
                    <w:pPr>
                      <w:rPr>
                        <w:rFonts w:ascii="Calibri" w:eastAsia="Calibri" w:hAnsi="Calibri" w:cs="Calibri"/>
                        <w:color w:val="FF0000"/>
                        <w:sz w:val="20"/>
                        <w:szCs w:val="20"/>
                      </w:rPr>
                    </w:pPr>
                    <w:r w:rsidRPr="009E720B">
                      <w:rPr>
                        <w:rFonts w:ascii="Calibri" w:eastAsia="Calibri" w:hAnsi="Calibri" w:cs="Calibri"/>
                        <w:color w:val="FF0000"/>
                        <w:sz w:val="20"/>
                        <w:szCs w:val="20"/>
                      </w:rPr>
                      <w:t>Company Use</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327038D" w:rsidR="00533132" w:rsidRDefault="009E720B">
    <w:pPr>
      <w:pStyle w:val="Kopfzeile"/>
    </w:pPr>
    <w:r>
      <w:rPr>
        <w:noProof/>
        <w:lang w:eastAsia="zh-CN"/>
      </w:rPr>
      <mc:AlternateContent>
        <mc:Choice Requires="wps">
          <w:drawing>
            <wp:anchor distT="0" distB="0" distL="0" distR="0" simplePos="0" relativeHeight="251661312" behindDoc="0" locked="0" layoutInCell="1" allowOverlap="1" wp14:anchorId="3AC038A7" wp14:editId="2A32E45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C4245" w14:textId="049720F2" w:rsidR="009E720B" w:rsidRPr="009E720B" w:rsidRDefault="009E720B">
                          <w:pPr>
                            <w:rPr>
                              <w:rFonts w:ascii="Calibri" w:eastAsia="Calibri" w:hAnsi="Calibri" w:cs="Calibri"/>
                              <w:color w:val="FF0000"/>
                              <w:sz w:val="20"/>
                              <w:szCs w:val="20"/>
                            </w:rPr>
                          </w:pPr>
                          <w:r w:rsidRPr="009E720B">
                            <w:rPr>
                              <w:rFonts w:ascii="Calibri" w:eastAsia="Calibri" w:hAnsi="Calibri" w:cs="Calibri"/>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AC038A7"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" filled="f" stroked="f">
              <v:textbox style="mso-fit-shape-to-text:t" inset="0,0,15pt,0">
                <w:txbxContent>
                  <w:p w14:paraId="2C4C4245" w14:textId="049720F2" w:rsidR="009E720B" w:rsidRPr="009E720B" w:rsidRDefault="009E720B">
                    <w:pPr>
                      <w:rPr>
                        <w:rFonts w:ascii="Calibri" w:eastAsia="Calibri" w:hAnsi="Calibri" w:cs="Calibri"/>
                        <w:color w:val="FF0000"/>
                        <w:sz w:val="20"/>
                        <w:szCs w:val="20"/>
                      </w:rPr>
                    </w:pPr>
                    <w:r w:rsidRPr="009E720B">
                      <w:rPr>
                        <w:rFonts w:ascii="Calibri" w:eastAsia="Calibri" w:hAnsi="Calibri" w:cs="Calibri"/>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500.3pt;height:1500.3pt" o:bullet="t">
        <v:imagedata r:id="rId1" o:title="AZ_04a"/>
      </v:shape>
    </w:pict>
  </w:numPicBullet>
  <w:numPicBullet w:numPicBulletId="1">
    <w:pict>
      <v:shape id="_x0000_i1101" type="#_x0000_t75" style="width:7.55pt;height:7.5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BEA"/>
    <w:rsid w:val="0000551D"/>
    <w:rsid w:val="0000745C"/>
    <w:rsid w:val="000148B3"/>
    <w:rsid w:val="00016036"/>
    <w:rsid w:val="00042106"/>
    <w:rsid w:val="0004439F"/>
    <w:rsid w:val="0005285B"/>
    <w:rsid w:val="00055529"/>
    <w:rsid w:val="0005759D"/>
    <w:rsid w:val="00062C3A"/>
    <w:rsid w:val="00066D09"/>
    <w:rsid w:val="00066EC6"/>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1AFF"/>
    <w:rsid w:val="0018305C"/>
    <w:rsid w:val="00194FB1"/>
    <w:rsid w:val="001B16BB"/>
    <w:rsid w:val="001B34EE"/>
    <w:rsid w:val="001C1A3E"/>
    <w:rsid w:val="001D2FE9"/>
    <w:rsid w:val="00200355"/>
    <w:rsid w:val="0021351D"/>
    <w:rsid w:val="00253A2E"/>
    <w:rsid w:val="002603EC"/>
    <w:rsid w:val="002611FE"/>
    <w:rsid w:val="00282AFC"/>
    <w:rsid w:val="00286C15"/>
    <w:rsid w:val="0029634D"/>
    <w:rsid w:val="002C7542"/>
    <w:rsid w:val="002D065C"/>
    <w:rsid w:val="002D0780"/>
    <w:rsid w:val="002D2EE5"/>
    <w:rsid w:val="002D63E6"/>
    <w:rsid w:val="002E2F4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1778"/>
    <w:rsid w:val="003967E5"/>
    <w:rsid w:val="003A753A"/>
    <w:rsid w:val="003B3803"/>
    <w:rsid w:val="003C2A71"/>
    <w:rsid w:val="003D4E8F"/>
    <w:rsid w:val="003E1CB6"/>
    <w:rsid w:val="003E3CF6"/>
    <w:rsid w:val="003E3E6A"/>
    <w:rsid w:val="003E759F"/>
    <w:rsid w:val="003E7853"/>
    <w:rsid w:val="003E7D10"/>
    <w:rsid w:val="003F1DF6"/>
    <w:rsid w:val="003F57AB"/>
    <w:rsid w:val="00400FD9"/>
    <w:rsid w:val="004016F7"/>
    <w:rsid w:val="00403373"/>
    <w:rsid w:val="00406C81"/>
    <w:rsid w:val="00412545"/>
    <w:rsid w:val="0041475A"/>
    <w:rsid w:val="00417237"/>
    <w:rsid w:val="00430BB0"/>
    <w:rsid w:val="0046460D"/>
    <w:rsid w:val="00467F3C"/>
    <w:rsid w:val="0047498D"/>
    <w:rsid w:val="00476100"/>
    <w:rsid w:val="004844D4"/>
    <w:rsid w:val="00487BFC"/>
    <w:rsid w:val="004A463B"/>
    <w:rsid w:val="004C1967"/>
    <w:rsid w:val="004D23D0"/>
    <w:rsid w:val="004D2BE0"/>
    <w:rsid w:val="004E41FB"/>
    <w:rsid w:val="004E6EF5"/>
    <w:rsid w:val="00506409"/>
    <w:rsid w:val="00530E32"/>
    <w:rsid w:val="00533132"/>
    <w:rsid w:val="00535DC8"/>
    <w:rsid w:val="00537210"/>
    <w:rsid w:val="005518B1"/>
    <w:rsid w:val="005649F4"/>
    <w:rsid w:val="005710C8"/>
    <w:rsid w:val="005711A3"/>
    <w:rsid w:val="00571A5C"/>
    <w:rsid w:val="00573B2B"/>
    <w:rsid w:val="005776E9"/>
    <w:rsid w:val="00587AD9"/>
    <w:rsid w:val="005909A8"/>
    <w:rsid w:val="005A3F86"/>
    <w:rsid w:val="005A4F04"/>
    <w:rsid w:val="005B5793"/>
    <w:rsid w:val="005C6B30"/>
    <w:rsid w:val="005C71EC"/>
    <w:rsid w:val="005E764C"/>
    <w:rsid w:val="005E7F7D"/>
    <w:rsid w:val="006063D4"/>
    <w:rsid w:val="00614403"/>
    <w:rsid w:val="00623B37"/>
    <w:rsid w:val="006330A2"/>
    <w:rsid w:val="00642EB6"/>
    <w:rsid w:val="006433E2"/>
    <w:rsid w:val="00651E5D"/>
    <w:rsid w:val="00677F11"/>
    <w:rsid w:val="00682B1A"/>
    <w:rsid w:val="00687EE9"/>
    <w:rsid w:val="00690D7C"/>
    <w:rsid w:val="00690DFE"/>
    <w:rsid w:val="006B06D9"/>
    <w:rsid w:val="006B3EEC"/>
    <w:rsid w:val="006C0C87"/>
    <w:rsid w:val="006D6CC6"/>
    <w:rsid w:val="006D7EAC"/>
    <w:rsid w:val="006E0104"/>
    <w:rsid w:val="006F7602"/>
    <w:rsid w:val="00722A17"/>
    <w:rsid w:val="00723F4F"/>
    <w:rsid w:val="00754B80"/>
    <w:rsid w:val="00755AE0"/>
    <w:rsid w:val="0075761B"/>
    <w:rsid w:val="00757B83"/>
    <w:rsid w:val="00762546"/>
    <w:rsid w:val="00774358"/>
    <w:rsid w:val="00791A69"/>
    <w:rsid w:val="0079462A"/>
    <w:rsid w:val="00794830"/>
    <w:rsid w:val="00797CAA"/>
    <w:rsid w:val="007A2B6F"/>
    <w:rsid w:val="007A6BD2"/>
    <w:rsid w:val="007C2658"/>
    <w:rsid w:val="007C3579"/>
    <w:rsid w:val="007D59A2"/>
    <w:rsid w:val="007E20D0"/>
    <w:rsid w:val="007E3DAB"/>
    <w:rsid w:val="008053B3"/>
    <w:rsid w:val="00820315"/>
    <w:rsid w:val="00823073"/>
    <w:rsid w:val="0082316D"/>
    <w:rsid w:val="00830139"/>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E4B29"/>
    <w:rsid w:val="0090337E"/>
    <w:rsid w:val="009049D8"/>
    <w:rsid w:val="00906A9C"/>
    <w:rsid w:val="00910609"/>
    <w:rsid w:val="00915841"/>
    <w:rsid w:val="00916A93"/>
    <w:rsid w:val="009328FA"/>
    <w:rsid w:val="00936A78"/>
    <w:rsid w:val="0093711D"/>
    <w:rsid w:val="009375E1"/>
    <w:rsid w:val="009405D6"/>
    <w:rsid w:val="00952853"/>
    <w:rsid w:val="009646E4"/>
    <w:rsid w:val="0097736B"/>
    <w:rsid w:val="00977EC3"/>
    <w:rsid w:val="0098631D"/>
    <w:rsid w:val="009879EA"/>
    <w:rsid w:val="009B17A9"/>
    <w:rsid w:val="009B211F"/>
    <w:rsid w:val="009B7C05"/>
    <w:rsid w:val="009C2378"/>
    <w:rsid w:val="009C5A77"/>
    <w:rsid w:val="009C5D99"/>
    <w:rsid w:val="009D016F"/>
    <w:rsid w:val="009E251D"/>
    <w:rsid w:val="009E720B"/>
    <w:rsid w:val="009F10A8"/>
    <w:rsid w:val="009F715C"/>
    <w:rsid w:val="00A02F49"/>
    <w:rsid w:val="00A171F4"/>
    <w:rsid w:val="00A1772D"/>
    <w:rsid w:val="00A177B2"/>
    <w:rsid w:val="00A24EFC"/>
    <w:rsid w:val="00A27829"/>
    <w:rsid w:val="00A46F1E"/>
    <w:rsid w:val="00A66B3F"/>
    <w:rsid w:val="00A821D7"/>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74BDE"/>
    <w:rsid w:val="00B85705"/>
    <w:rsid w:val="00B874DC"/>
    <w:rsid w:val="00B90F78"/>
    <w:rsid w:val="00BB7030"/>
    <w:rsid w:val="00BD1058"/>
    <w:rsid w:val="00BD25D1"/>
    <w:rsid w:val="00BD26CC"/>
    <w:rsid w:val="00BD5391"/>
    <w:rsid w:val="00BD764C"/>
    <w:rsid w:val="00BF3FA5"/>
    <w:rsid w:val="00BF56B2"/>
    <w:rsid w:val="00C055AB"/>
    <w:rsid w:val="00C11F95"/>
    <w:rsid w:val="00C11F96"/>
    <w:rsid w:val="00C136DF"/>
    <w:rsid w:val="00C17501"/>
    <w:rsid w:val="00C40627"/>
    <w:rsid w:val="00C43EAF"/>
    <w:rsid w:val="00C457C3"/>
    <w:rsid w:val="00C4605A"/>
    <w:rsid w:val="00C644CA"/>
    <w:rsid w:val="00C658FC"/>
    <w:rsid w:val="00C70965"/>
    <w:rsid w:val="00C73005"/>
    <w:rsid w:val="00C84D75"/>
    <w:rsid w:val="00C85E18"/>
    <w:rsid w:val="00C96E9F"/>
    <w:rsid w:val="00CA4A09"/>
    <w:rsid w:val="00CB71DD"/>
    <w:rsid w:val="00CC5A63"/>
    <w:rsid w:val="00CC787C"/>
    <w:rsid w:val="00CD54BB"/>
    <w:rsid w:val="00CD72F1"/>
    <w:rsid w:val="00CF36C9"/>
    <w:rsid w:val="00D00EC4"/>
    <w:rsid w:val="00D166AC"/>
    <w:rsid w:val="00D36BA2"/>
    <w:rsid w:val="00D37CF4"/>
    <w:rsid w:val="00D40B7D"/>
    <w:rsid w:val="00D4487C"/>
    <w:rsid w:val="00D63D33"/>
    <w:rsid w:val="00D73352"/>
    <w:rsid w:val="00D935C3"/>
    <w:rsid w:val="00DA0266"/>
    <w:rsid w:val="00DA477E"/>
    <w:rsid w:val="00DB4BB0"/>
    <w:rsid w:val="00DE461D"/>
    <w:rsid w:val="00E04039"/>
    <w:rsid w:val="00E122D8"/>
    <w:rsid w:val="00E14608"/>
    <w:rsid w:val="00E15EBE"/>
    <w:rsid w:val="00E21E67"/>
    <w:rsid w:val="00E30EBF"/>
    <w:rsid w:val="00E316C0"/>
    <w:rsid w:val="00E31E03"/>
    <w:rsid w:val="00E451CD"/>
    <w:rsid w:val="00E51170"/>
    <w:rsid w:val="00E52D70"/>
    <w:rsid w:val="00E55534"/>
    <w:rsid w:val="00E65100"/>
    <w:rsid w:val="00E7116D"/>
    <w:rsid w:val="00E72429"/>
    <w:rsid w:val="00E727D1"/>
    <w:rsid w:val="00E914D1"/>
    <w:rsid w:val="00E960D8"/>
    <w:rsid w:val="00E97ED0"/>
    <w:rsid w:val="00EB258E"/>
    <w:rsid w:val="00EB5FCA"/>
    <w:rsid w:val="00ED2F81"/>
    <w:rsid w:val="00F048D4"/>
    <w:rsid w:val="00F20920"/>
    <w:rsid w:val="00F23212"/>
    <w:rsid w:val="00F33B16"/>
    <w:rsid w:val="00F353EA"/>
    <w:rsid w:val="00F36C27"/>
    <w:rsid w:val="00F425CD"/>
    <w:rsid w:val="00F56318"/>
    <w:rsid w:val="00F57C3D"/>
    <w:rsid w:val="00F67C95"/>
    <w:rsid w:val="00F74540"/>
    <w:rsid w:val="00F7545A"/>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B7030"/>
    <w:rPr>
      <w:color w:val="605E5C"/>
      <w:shd w:val="clear" w:color="auto" w:fill="E1DFDD"/>
    </w:rPr>
  </w:style>
  <w:style w:type="paragraph" w:styleId="berarbeitung">
    <w:name w:val="Revision"/>
    <w:hidden/>
    <w:uiPriority w:val="71"/>
    <w:semiHidden/>
    <w:rsid w:val="003E3E6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06901">
      <w:bodyDiv w:val="1"/>
      <w:marLeft w:val="0"/>
      <w:marRight w:val="0"/>
      <w:marTop w:val="0"/>
      <w:marBottom w:val="0"/>
      <w:divBdr>
        <w:top w:val="none" w:sz="0" w:space="0" w:color="auto"/>
        <w:left w:val="none" w:sz="0" w:space="0" w:color="auto"/>
        <w:bottom w:val="none" w:sz="0" w:space="0" w:color="auto"/>
        <w:right w:val="none" w:sz="0" w:space="0" w:color="auto"/>
      </w:divBdr>
    </w:div>
    <w:div w:id="1345744136">
      <w:bodyDiv w:val="1"/>
      <w:marLeft w:val="0"/>
      <w:marRight w:val="0"/>
      <w:marTop w:val="0"/>
      <w:marBottom w:val="0"/>
      <w:divBdr>
        <w:top w:val="none" w:sz="0" w:space="0" w:color="auto"/>
        <w:left w:val="none" w:sz="0" w:space="0" w:color="auto"/>
        <w:bottom w:val="none" w:sz="0" w:space="0" w:color="auto"/>
        <w:right w:val="none" w:sz="0" w:space="0" w:color="auto"/>
      </w:divBdr>
    </w:div>
    <w:div w:id="177597867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824</Words>
  <Characters>5195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6007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6</cp:revision>
  <cp:lastPrinted>2021-10-28T15:19:00Z</cp:lastPrinted>
  <dcterms:created xsi:type="dcterms:W3CDTF">2022-05-10T09:44:00Z</dcterms:created>
  <dcterms:modified xsi:type="dcterms:W3CDTF">2022-06-09T15:28:00Z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2022-05-06T08:06:25Z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ed6fee56-4fdd-4eb1-acc9-f8d6edeb7cfc</vt:lpwstr>
  </property>
  <property fmtid="{D5CDD505-2E9C-101B-9397-08002B2CF9AE}" pid="11" name="MSIP_Label_53eb3ead-8c2d-4695-9d06-baf35a321a90_ContentBits">
    <vt:lpwstr>1</vt:lpwstr>
  </property>
</Properties>
</file>